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650" w:rsidRPr="00E473A3" w:rsidRDefault="00903650" w:rsidP="00903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3A3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903650" w:rsidRPr="00E473A3" w:rsidRDefault="00903650" w:rsidP="00903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3A3">
        <w:rPr>
          <w:rFonts w:ascii="Times New Roman" w:hAnsi="Times New Roman" w:cs="Times New Roman"/>
          <w:sz w:val="28"/>
          <w:szCs w:val="28"/>
        </w:rPr>
        <w:t>АМУРСКАЯ ОБЛАСТЬ</w:t>
      </w:r>
    </w:p>
    <w:p w:rsidR="00903650" w:rsidRDefault="00903650" w:rsidP="00903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473A3">
        <w:rPr>
          <w:rFonts w:ascii="Times New Roman" w:hAnsi="Times New Roman" w:cs="Times New Roman"/>
          <w:sz w:val="28"/>
          <w:szCs w:val="28"/>
        </w:rPr>
        <w:t>КОНСТАНТИНОВСКИЙ РАЙОН</w:t>
      </w:r>
    </w:p>
    <w:p w:rsidR="00903650" w:rsidRDefault="00903650" w:rsidP="00903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3650" w:rsidRDefault="00903650" w:rsidP="0090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06.08.2018                                                                                              № 28</w:t>
      </w:r>
    </w:p>
    <w:p w:rsidR="00903650" w:rsidRPr="00E473A3" w:rsidRDefault="00903650" w:rsidP="0090365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с.Зеньковка</w:t>
      </w:r>
    </w:p>
    <w:p w:rsidR="00903650" w:rsidRDefault="00903650" w:rsidP="0090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650" w:rsidRPr="00903650" w:rsidRDefault="00903650" w:rsidP="0090365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</w:t>
      </w:r>
      <w:r w:rsidRPr="00903650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903650" w:rsidRDefault="00903650" w:rsidP="0090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присвоении  адреса</w:t>
      </w:r>
    </w:p>
    <w:p w:rsidR="00903650" w:rsidRPr="00E473A3" w:rsidRDefault="009C68E7" w:rsidP="0090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земельному участку</w:t>
      </w:r>
    </w:p>
    <w:p w:rsidR="00903650" w:rsidRDefault="00903650" w:rsidP="0090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650" w:rsidRDefault="00903650" w:rsidP="0090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650" w:rsidRDefault="00903650" w:rsidP="0090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На основании 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результатов инвентаризации адресных объектов Зеньковского сельсовета Константиновского района Амурской области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Федеральной  информационной системе (ФИАС), руководствуясь Постановлением Правительства РФ от 19.11.2014 № 1221 «Об утверждении Правил присвоения, изменения и аннулирование адресов» и Уставом   Зеньковского сельсовета администрация  сельсовета </w:t>
      </w:r>
    </w:p>
    <w:p w:rsidR="00903650" w:rsidRDefault="00903650" w:rsidP="0090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03650" w:rsidRDefault="00903650" w:rsidP="0090365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3650" w:rsidRDefault="00903650" w:rsidP="0090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57FBA">
        <w:rPr>
          <w:rFonts w:ascii="Times New Roman" w:hAnsi="Times New Roman" w:cs="Times New Roman"/>
          <w:sz w:val="28"/>
          <w:szCs w:val="28"/>
        </w:rPr>
        <w:t>Присвоить  земельному участку с кадастровым номером 28:15:010</w:t>
      </w:r>
      <w:r>
        <w:rPr>
          <w:rFonts w:ascii="Times New Roman" w:hAnsi="Times New Roman" w:cs="Times New Roman"/>
          <w:sz w:val="28"/>
          <w:szCs w:val="28"/>
        </w:rPr>
        <w:t>303</w:t>
      </w:r>
      <w:r w:rsidRPr="00557FBA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74 </w:t>
      </w:r>
      <w:r w:rsidRPr="00557FBA">
        <w:rPr>
          <w:rFonts w:ascii="Times New Roman" w:hAnsi="Times New Roman" w:cs="Times New Roman"/>
          <w:sz w:val="28"/>
          <w:szCs w:val="28"/>
        </w:rPr>
        <w:t>адрес</w:t>
      </w:r>
      <w:r>
        <w:rPr>
          <w:rFonts w:ascii="Times New Roman" w:hAnsi="Times New Roman" w:cs="Times New Roman"/>
          <w:sz w:val="28"/>
          <w:szCs w:val="28"/>
        </w:rPr>
        <w:t xml:space="preserve">:  </w:t>
      </w:r>
      <w:r w:rsidRPr="000C1BE8">
        <w:rPr>
          <w:rFonts w:ascii="Times New Roman" w:hAnsi="Times New Roman" w:cs="Times New Roman"/>
          <w:sz w:val="28"/>
          <w:szCs w:val="28"/>
        </w:rPr>
        <w:t xml:space="preserve">Амурская область, Константиновский муниципальный район. Сельское поселение Зеньковский сельсовет. Село  </w:t>
      </w:r>
      <w:r>
        <w:rPr>
          <w:rFonts w:ascii="Times New Roman" w:hAnsi="Times New Roman" w:cs="Times New Roman"/>
          <w:sz w:val="28"/>
          <w:szCs w:val="28"/>
        </w:rPr>
        <w:t>Золотоножка.</w:t>
      </w:r>
      <w:r w:rsidRPr="000C1BE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Школьная улица,14</w:t>
      </w:r>
      <w:r w:rsidR="0093572B">
        <w:rPr>
          <w:rFonts w:ascii="Times New Roman" w:hAnsi="Times New Roman" w:cs="Times New Roman"/>
          <w:sz w:val="28"/>
          <w:szCs w:val="28"/>
        </w:rPr>
        <w:t>/1</w:t>
      </w:r>
    </w:p>
    <w:p w:rsidR="00903650" w:rsidRDefault="00903650" w:rsidP="00903650">
      <w:pPr>
        <w:rPr>
          <w:rFonts w:ascii="Times New Roman" w:hAnsi="Times New Roman" w:cs="Times New Roman"/>
          <w:sz w:val="28"/>
          <w:szCs w:val="28"/>
        </w:rPr>
      </w:pPr>
    </w:p>
    <w:p w:rsidR="00903650" w:rsidRDefault="00903650" w:rsidP="00903650">
      <w:pPr>
        <w:rPr>
          <w:rFonts w:ascii="Times New Roman" w:hAnsi="Times New Roman" w:cs="Times New Roman"/>
          <w:sz w:val="28"/>
          <w:szCs w:val="28"/>
        </w:rPr>
      </w:pPr>
    </w:p>
    <w:p w:rsidR="00903650" w:rsidRPr="000C1BE8" w:rsidRDefault="00903650" w:rsidP="0090365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 Зеньковского  сельсовета                                    Н.В.Полунина</w:t>
      </w:r>
    </w:p>
    <w:p w:rsidR="00903650" w:rsidRDefault="00903650" w:rsidP="00903650">
      <w:pPr>
        <w:pStyle w:val="a3"/>
        <w:spacing w:after="0" w:line="240" w:lineRule="auto"/>
      </w:pPr>
    </w:p>
    <w:p w:rsidR="00BF1E26" w:rsidRDefault="00BF1E26"/>
    <w:sectPr w:rsidR="00BF1E26" w:rsidSect="00B47D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903650"/>
    <w:rsid w:val="001F7D56"/>
    <w:rsid w:val="00612180"/>
    <w:rsid w:val="00903650"/>
    <w:rsid w:val="0093572B"/>
    <w:rsid w:val="009C68E7"/>
    <w:rsid w:val="00BF1E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365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147</Words>
  <Characters>840</Characters>
  <Application>Microsoft Office Word</Application>
  <DocSecurity>0</DocSecurity>
  <Lines>7</Lines>
  <Paragraphs>1</Paragraphs>
  <ScaleCrop>false</ScaleCrop>
  <Company/>
  <LinksUpToDate>false</LinksUpToDate>
  <CharactersWithSpaces>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2018-08-30T06:04:00Z</cp:lastPrinted>
  <dcterms:created xsi:type="dcterms:W3CDTF">2018-08-06T07:15:00Z</dcterms:created>
  <dcterms:modified xsi:type="dcterms:W3CDTF">2018-08-30T06:06:00Z</dcterms:modified>
</cp:coreProperties>
</file>